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4: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2022年阿克苏地区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制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项目需求表</w:t>
      </w:r>
    </w:p>
    <w:p>
      <w:pPr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4"/>
        <w:tblW w:w="8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07"/>
        <w:gridCol w:w="228"/>
        <w:gridCol w:w="965"/>
        <w:gridCol w:w="139"/>
        <w:gridCol w:w="61"/>
        <w:gridCol w:w="994"/>
        <w:gridCol w:w="746"/>
        <w:gridCol w:w="155"/>
        <w:gridCol w:w="292"/>
        <w:gridCol w:w="789"/>
        <w:gridCol w:w="275"/>
        <w:gridCol w:w="289"/>
        <w:gridCol w:w="1034"/>
        <w:gridCol w:w="7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单位名称（盖章）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注册地区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所属产业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1120" w:type="dxa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单位总人数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本科以上人数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法人类型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企业法人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机关法人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社会团体法人</w:t>
            </w:r>
          </w:p>
          <w:p>
            <w:pPr>
              <w:ind w:firstLine="120" w:firstLineChars="5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事业单位法人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经济性质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国有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私营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956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28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7161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（企业填报）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年产值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年销售额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年利税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年净利润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研发经费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61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需求领域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技术研发类 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成果转化类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项目需求名称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8961" w:type="dxa"/>
            <w:gridSpan w:val="16"/>
          </w:tcPr>
          <w:p>
            <w:pPr>
              <w:spacing w:line="480" w:lineRule="exact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需求背景、国内外相关情况介绍（限500字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（此处填写有关成果的背景、国内外相关情况介绍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）</w:t>
            </w: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  <w:p>
            <w:pPr>
              <w:spacing w:line="48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需求内容描述（技术指标参数或成果转化条件等）（限1000字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</w:p>
          <w:p>
            <w:pPr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此处填写有关成果的内容描述（技术指标参数或成果转化条件等）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可提供的条件（具备的研发基础、知识产权、成果转化和产业化条件等）（限500字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此处填写有关成果的研发基础、知识产权、成果转化和产业化条件等</w:t>
            </w: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8961" w:type="dxa"/>
            <w:gridSpan w:val="16"/>
            <w:tcBorders>
              <w:bottom w:val="single" w:color="auto" w:sz="4" w:space="0"/>
            </w:tcBorders>
          </w:tcPr>
          <w:p>
            <w:pPr>
              <w:ind w:firstLine="118" w:firstLineChars="49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对揭榜方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b/>
                <w:sz w:val="24"/>
              </w:rPr>
              <w:t>要求（限500字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此处填写对发榜方的要求</w:t>
            </w: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ind w:firstLine="357" w:firstLineChars="149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961" w:type="dxa"/>
            <w:gridSpan w:val="16"/>
          </w:tcPr>
          <w:p>
            <w:pPr>
              <w:ind w:firstLine="118" w:firstLineChars="4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产权归属、利益分配等要求（限500字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内</w:t>
            </w:r>
            <w:r>
              <w:rPr>
                <w:rFonts w:hint="eastAsia" w:ascii="宋体" w:hAnsi="宋体" w:cs="宋体"/>
                <w:b/>
                <w:sz w:val="24"/>
              </w:rPr>
              <w:t>）：</w:t>
            </w: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359" w:firstLineChars="149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时限要求</w:t>
            </w:r>
          </w:p>
        </w:tc>
        <w:tc>
          <w:tcPr>
            <w:tcW w:w="6933" w:type="dxa"/>
            <w:gridSpan w:val="1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项目投入总额</w:t>
            </w:r>
          </w:p>
        </w:tc>
        <w:tc>
          <w:tcPr>
            <w:tcW w:w="290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万元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其中自筹：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万元  </w:t>
            </w:r>
          </w:p>
        </w:tc>
      </w:tr>
    </w:tbl>
    <w:p/>
    <w:p>
      <w:pPr>
        <w:bidi w:val="0"/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492760" cy="2095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pt;height:16.5pt;width:38.8pt;mso-position-horizontal:center;mso-position-horizontal-relative:margin;z-index:251658240;mso-width-relative:page;mso-height-relative:page;" filled="f" stroked="f" coordsize="21600,21600" o:gfxdata="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76PFv2AAAAAoBAAAP&#10;AAAAAAAAAAEAIAAAACIAAABkcnMvZG93bnJldi54bWxQSwECFAAUAAAACACHTuJAXI528RgCAAAT&#10;BAAADgAAAAAAAAABACAAAAAn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300A"/>
    <w:rsid w:val="01500256"/>
    <w:rsid w:val="02612079"/>
    <w:rsid w:val="03DC4A33"/>
    <w:rsid w:val="06131476"/>
    <w:rsid w:val="06D8118E"/>
    <w:rsid w:val="072A40EC"/>
    <w:rsid w:val="07C86746"/>
    <w:rsid w:val="09460539"/>
    <w:rsid w:val="09C437A2"/>
    <w:rsid w:val="09ED2127"/>
    <w:rsid w:val="0CD102D5"/>
    <w:rsid w:val="0D4577B3"/>
    <w:rsid w:val="0E080412"/>
    <w:rsid w:val="0F9115E3"/>
    <w:rsid w:val="106B4003"/>
    <w:rsid w:val="106C6445"/>
    <w:rsid w:val="117600C9"/>
    <w:rsid w:val="119C1766"/>
    <w:rsid w:val="12E85853"/>
    <w:rsid w:val="13492A9E"/>
    <w:rsid w:val="151B748A"/>
    <w:rsid w:val="15404867"/>
    <w:rsid w:val="1632054F"/>
    <w:rsid w:val="18656B89"/>
    <w:rsid w:val="1A0057BC"/>
    <w:rsid w:val="1C644BFD"/>
    <w:rsid w:val="1C786DDC"/>
    <w:rsid w:val="1CEA3C89"/>
    <w:rsid w:val="1E1A52C3"/>
    <w:rsid w:val="1E1C4EE6"/>
    <w:rsid w:val="1FCD71EA"/>
    <w:rsid w:val="22053BE8"/>
    <w:rsid w:val="2248648A"/>
    <w:rsid w:val="23BF5DEE"/>
    <w:rsid w:val="26803198"/>
    <w:rsid w:val="275A0DDA"/>
    <w:rsid w:val="27F52B17"/>
    <w:rsid w:val="288E3877"/>
    <w:rsid w:val="29031D07"/>
    <w:rsid w:val="298F5665"/>
    <w:rsid w:val="29DB73BD"/>
    <w:rsid w:val="2BF54B89"/>
    <w:rsid w:val="2CB17288"/>
    <w:rsid w:val="2CCB4A65"/>
    <w:rsid w:val="2E7C1D06"/>
    <w:rsid w:val="2EEF3625"/>
    <w:rsid w:val="2F417D5E"/>
    <w:rsid w:val="2F516880"/>
    <w:rsid w:val="2F884DC2"/>
    <w:rsid w:val="314777DD"/>
    <w:rsid w:val="335509A3"/>
    <w:rsid w:val="34BA4B06"/>
    <w:rsid w:val="35A00337"/>
    <w:rsid w:val="36E23D1B"/>
    <w:rsid w:val="392F3E65"/>
    <w:rsid w:val="39CF08EB"/>
    <w:rsid w:val="3A3E0BC1"/>
    <w:rsid w:val="3A445B76"/>
    <w:rsid w:val="3A460F01"/>
    <w:rsid w:val="3A671CEA"/>
    <w:rsid w:val="3D080264"/>
    <w:rsid w:val="3DB66A67"/>
    <w:rsid w:val="3E416587"/>
    <w:rsid w:val="3E7B41CE"/>
    <w:rsid w:val="3E7E5389"/>
    <w:rsid w:val="3FDD1AD7"/>
    <w:rsid w:val="3FE7162E"/>
    <w:rsid w:val="40196B6D"/>
    <w:rsid w:val="40D378B1"/>
    <w:rsid w:val="417138B7"/>
    <w:rsid w:val="41765E66"/>
    <w:rsid w:val="41D407C5"/>
    <w:rsid w:val="434E283C"/>
    <w:rsid w:val="43D0385F"/>
    <w:rsid w:val="44F429A4"/>
    <w:rsid w:val="453C4B39"/>
    <w:rsid w:val="455B0B30"/>
    <w:rsid w:val="455B47D8"/>
    <w:rsid w:val="467B418C"/>
    <w:rsid w:val="47FD0BA1"/>
    <w:rsid w:val="48F96DAE"/>
    <w:rsid w:val="49414C36"/>
    <w:rsid w:val="4A7B69AC"/>
    <w:rsid w:val="4AE52B7E"/>
    <w:rsid w:val="4B826A26"/>
    <w:rsid w:val="4B870897"/>
    <w:rsid w:val="4C152659"/>
    <w:rsid w:val="4D806676"/>
    <w:rsid w:val="4FDA3D7F"/>
    <w:rsid w:val="526308BE"/>
    <w:rsid w:val="54B151F9"/>
    <w:rsid w:val="54E15FC3"/>
    <w:rsid w:val="55912172"/>
    <w:rsid w:val="575B59D0"/>
    <w:rsid w:val="576D0B0B"/>
    <w:rsid w:val="57C47880"/>
    <w:rsid w:val="58F73C71"/>
    <w:rsid w:val="5B0F3317"/>
    <w:rsid w:val="5B515B10"/>
    <w:rsid w:val="5B6F49F2"/>
    <w:rsid w:val="5CF00A74"/>
    <w:rsid w:val="5E382EA7"/>
    <w:rsid w:val="5E646023"/>
    <w:rsid w:val="623744FC"/>
    <w:rsid w:val="625E4AEC"/>
    <w:rsid w:val="629231F5"/>
    <w:rsid w:val="62B82EF3"/>
    <w:rsid w:val="64F113F3"/>
    <w:rsid w:val="656D2946"/>
    <w:rsid w:val="65B910EF"/>
    <w:rsid w:val="67606323"/>
    <w:rsid w:val="67EE5D44"/>
    <w:rsid w:val="68AC20EB"/>
    <w:rsid w:val="68F216FA"/>
    <w:rsid w:val="69C00131"/>
    <w:rsid w:val="69C72ECF"/>
    <w:rsid w:val="6B430840"/>
    <w:rsid w:val="705E65BB"/>
    <w:rsid w:val="70660DF2"/>
    <w:rsid w:val="71A548A5"/>
    <w:rsid w:val="730A47ED"/>
    <w:rsid w:val="73C31DC2"/>
    <w:rsid w:val="73CC300A"/>
    <w:rsid w:val="744A4EFC"/>
    <w:rsid w:val="7481755F"/>
    <w:rsid w:val="74867751"/>
    <w:rsid w:val="74BE6322"/>
    <w:rsid w:val="74EE3506"/>
    <w:rsid w:val="756544B1"/>
    <w:rsid w:val="768B1AE1"/>
    <w:rsid w:val="79484796"/>
    <w:rsid w:val="79500E5E"/>
    <w:rsid w:val="7BB614DF"/>
    <w:rsid w:val="7C1A4764"/>
    <w:rsid w:val="7C7E6664"/>
    <w:rsid w:val="7D242E39"/>
    <w:rsid w:val="7DEA7087"/>
    <w:rsid w:val="7E967B3E"/>
    <w:rsid w:val="7F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2021-03-22T09:53:00Z</dcterms:created>
  <dc:creator>晓</dc:creator>
  <cp:lastModifiedBy>Administrator</cp:lastModifiedBy>
  <cp:lastPrinted>2021-09-27T09:24:40Z</cp:lastPrinted>
  <dcterms:modified xsi:type="dcterms:W3CDTF">2021-09-27T09:30:11Z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SaveFontToCloudKey">
    <vt:lpwstr>31436863_stopsync</vt:lpwstr>
  </property>
  <property fmtid="{D5CDD505-2E9C-101B-9397-08002B2CF9AE}" pid="4" name="ICV">
    <vt:lpwstr>FD63F8DD536B49DDB82663D1A8146232</vt:lpwstr>
  </property>
</Properties>
</file>